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>कक्षा</w:t>
      </w:r>
      <w:r>
        <w:rPr>
          <w:rFonts w:cs="Mangal"/>
          <w:b/>
          <w:bCs/>
        </w:rPr>
        <w:t>–</w:t>
      </w:r>
      <w:r>
        <w:rPr>
          <w:rFonts w:cs="Mangal"/>
          <w:b/>
          <w:bCs/>
          <w:cs/>
        </w:rPr>
        <w:t>षष्ठी</w:t>
      </w: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>विषय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>संस्कृतम्</w:t>
      </w: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u w:val="single"/>
          <w:cs/>
        </w:rPr>
        <w:t xml:space="preserve">गृहकार्यम् </w:t>
      </w:r>
    </w:p>
    <w:p w:rsidR="00A17BBE" w:rsidRDefault="00A17BBE" w:rsidP="00A17BBE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>
        <w:rPr>
          <w:rFonts w:ascii="Noto Sans Devanagari" w:hAnsi="Noto Sans Devanagari" w:cs="Mangal"/>
          <w:cs/>
          <w:lang w:bidi="hi-IN"/>
        </w:rPr>
        <w:t>बालिका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अस्मद्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युष्मद् शब्दरूपाणिलिखन्तु।</w:t>
      </w:r>
    </w:p>
    <w:p w:rsidR="00A17BBE" w:rsidRDefault="00A17BBE" w:rsidP="00A17BBE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>
        <w:rPr>
          <w:rFonts w:ascii="Noto Sans Devanagari" w:hAnsi="Noto Sans Devanagari" w:cs="Mangal"/>
          <w:cs/>
          <w:lang w:bidi="hi-IN"/>
        </w:rPr>
        <w:t>संख्यावाचीपदानिएकतःदशपर्यन्तम् (1</w:t>
      </w:r>
      <w:r>
        <w:rPr>
          <w:rFonts w:ascii="Noto Sans Devanagari" w:hAnsi="Noto Sans Devanagari" w:cs="Mangal"/>
          <w:lang w:bidi="hi-IN"/>
        </w:rPr>
        <w:t xml:space="preserve">-10) </w:t>
      </w:r>
      <w:r>
        <w:rPr>
          <w:rFonts w:ascii="Noto Sans Devanagari" w:hAnsi="Noto Sans Devanagari" w:cs="Mangal"/>
          <w:cs/>
          <w:lang w:bidi="hi-IN"/>
        </w:rPr>
        <w:t>लिखन्तुपठन्तुच।</w:t>
      </w:r>
    </w:p>
    <w:p w:rsidR="00A17BBE" w:rsidRDefault="00A17BBE" w:rsidP="00A17BBE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>
        <w:rPr>
          <w:rFonts w:ascii="Noto Sans Devanagari" w:hAnsi="Noto Sans Devanagari" w:cs="Mangal"/>
          <w:cs/>
          <w:lang w:bidi="hi-IN"/>
        </w:rPr>
        <w:t>विभक्तिनांप्रयोगविषयेलिखन्तुपठन्तुच।</w:t>
      </w:r>
    </w:p>
    <w:p w:rsidR="00A17BBE" w:rsidRDefault="00A17BBE" w:rsidP="00A17BBE">
      <w:pPr>
        <w:rPr>
          <w:rFonts w:cs="Mangal"/>
          <w:b/>
          <w:bCs/>
        </w:rPr>
      </w:pP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 xml:space="preserve">कक्षा 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>सप्तमी</w:t>
      </w:r>
    </w:p>
    <w:p w:rsidR="00A17BBE" w:rsidRDefault="00A17BBE" w:rsidP="00A17BBE">
      <w:pPr>
        <w:rPr>
          <w:rFonts w:cs="Mangal"/>
          <w:b/>
          <w:bCs/>
          <w:cs/>
        </w:rPr>
      </w:pPr>
      <w:r>
        <w:rPr>
          <w:rFonts w:cs="Mangal"/>
          <w:b/>
          <w:bCs/>
          <w:cs/>
        </w:rPr>
        <w:t>विषय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 xml:space="preserve">संस्कृतम् </w:t>
      </w:r>
    </w:p>
    <w:p w:rsidR="00A17BBE" w:rsidRDefault="00A17BBE" w:rsidP="00A17BBE">
      <w:pPr>
        <w:rPr>
          <w:rFonts w:cs="Mangal"/>
          <w:b/>
          <w:bCs/>
          <w:u w:val="single"/>
        </w:rPr>
      </w:pPr>
      <w:r>
        <w:rPr>
          <w:rFonts w:cs="Mangal"/>
          <w:b/>
          <w:bCs/>
          <w:u w:val="single"/>
          <w:cs/>
        </w:rPr>
        <w:t>गृहकार्यम्</w:t>
      </w:r>
    </w:p>
    <w:p w:rsidR="00A17BBE" w:rsidRDefault="00A17BBE" w:rsidP="00A17BBE">
      <w:pPr>
        <w:pStyle w:val="ListParagraph"/>
        <w:numPr>
          <w:ilvl w:val="0"/>
          <w:numId w:val="2"/>
        </w:numPr>
      </w:pPr>
      <w:r>
        <w:rPr>
          <w:rFonts w:ascii="Noto Sans Devanagari" w:hAnsi="Noto Sans Devanagari" w:cs="Mangal"/>
          <w:cs/>
          <w:lang w:bidi="hi-IN"/>
        </w:rPr>
        <w:t>तत्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एतत्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शब्द रूपम् त्रिषुलिङ्गेषुलिखन्तुपठन्तुच।</w:t>
      </w:r>
    </w:p>
    <w:p w:rsidR="00A17BBE" w:rsidRDefault="00A17BBE" w:rsidP="00A17BBE">
      <w:pPr>
        <w:pStyle w:val="ListParagraph"/>
        <w:numPr>
          <w:ilvl w:val="0"/>
          <w:numId w:val="2"/>
        </w:numPr>
      </w:pPr>
      <w:r>
        <w:rPr>
          <w:rFonts w:cs="Mangal"/>
          <w:cs/>
          <w:lang w:bidi="hi-IN"/>
        </w:rPr>
        <w:t>अस्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कृधातुरूपपञ्चलकारेषुलिखन्तुपठन्तुच।</w:t>
      </w:r>
    </w:p>
    <w:p w:rsidR="00A17BBE" w:rsidRDefault="00A17BBE" w:rsidP="00A17BBE">
      <w:pPr>
        <w:pStyle w:val="ListParagraph"/>
        <w:numPr>
          <w:ilvl w:val="0"/>
          <w:numId w:val="2"/>
        </w:numPr>
      </w:pPr>
      <w:r>
        <w:rPr>
          <w:rFonts w:cs="Mangal"/>
          <w:cs/>
          <w:lang w:bidi="hi-IN"/>
        </w:rPr>
        <w:t>मति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नीति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गति इत्यादीनांरूपं लेखनम्पठनम् च।</w:t>
      </w:r>
    </w:p>
    <w:p w:rsidR="00A17BBE" w:rsidRDefault="00A17BBE" w:rsidP="00A17BBE">
      <w:pPr>
        <w:pStyle w:val="ListParagraph"/>
        <w:numPr>
          <w:ilvl w:val="0"/>
          <w:numId w:val="2"/>
        </w:numPr>
      </w:pPr>
      <w:r>
        <w:rPr>
          <w:rFonts w:cs="Mangal"/>
          <w:cs/>
          <w:lang w:bidi="hi-IN"/>
        </w:rPr>
        <w:t>एकतः पञ्चाशत्(1-50)यावत्लिखन्तुपठन्तुच।</w:t>
      </w:r>
    </w:p>
    <w:p w:rsidR="00000000" w:rsidRDefault="00A17BBE"/>
    <w:p w:rsidR="00A17BBE" w:rsidRDefault="00A17BBE"/>
    <w:p w:rsidR="00A17BBE" w:rsidRDefault="00A17BBE" w:rsidP="00A17BBE">
      <w:pPr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 xml:space="preserve">कक्षा </w:t>
      </w:r>
      <w:r>
        <w:rPr>
          <w:rFonts w:cs="Mangal"/>
          <w:b/>
          <w:bCs/>
        </w:rPr>
        <w:t xml:space="preserve">– </w:t>
      </w:r>
      <w:r>
        <w:rPr>
          <w:rFonts w:cs="Mangal" w:hint="cs"/>
          <w:b/>
          <w:bCs/>
          <w:cs/>
        </w:rPr>
        <w:t>अष्टमी</w:t>
      </w: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>विषय</w:t>
      </w:r>
      <w:r>
        <w:rPr>
          <w:rFonts w:cs="Mangal"/>
          <w:b/>
          <w:bCs/>
        </w:rPr>
        <w:t xml:space="preserve">– </w:t>
      </w:r>
      <w:r>
        <w:rPr>
          <w:rFonts w:cs="Mangal" w:hint="cs"/>
          <w:b/>
          <w:bCs/>
          <w:cs/>
        </w:rPr>
        <w:t xml:space="preserve">संस्कृतम् </w:t>
      </w:r>
    </w:p>
    <w:p w:rsidR="00A17BBE" w:rsidRPr="00053032" w:rsidRDefault="00A17BBE" w:rsidP="00A17BBE">
      <w:pPr>
        <w:rPr>
          <w:rFonts w:cs="Mangal"/>
          <w:b/>
          <w:bCs/>
          <w:u w:val="single"/>
        </w:rPr>
      </w:pPr>
      <w:r w:rsidRPr="00053032">
        <w:rPr>
          <w:rFonts w:cs="Mangal" w:hint="cs"/>
          <w:b/>
          <w:bCs/>
          <w:u w:val="single"/>
          <w:cs/>
        </w:rPr>
        <w:t>गृहकार्यम्</w:t>
      </w:r>
    </w:p>
    <w:p w:rsidR="00A17BBE" w:rsidRPr="00F822BF" w:rsidRDefault="00A17BBE" w:rsidP="00A17BBE">
      <w:pPr>
        <w:pStyle w:val="ListParagraph"/>
        <w:numPr>
          <w:ilvl w:val="0"/>
          <w:numId w:val="3"/>
        </w:numPr>
        <w:spacing w:line="259" w:lineRule="auto"/>
      </w:pPr>
      <w:r w:rsidRPr="00F822BF">
        <w:rPr>
          <w:rFonts w:ascii="Noto Sans Devanagari" w:hAnsi="Noto Sans Devanagari" w:cs="Mangal" w:hint="cs"/>
          <w:cs/>
          <w:lang w:bidi="hi-IN"/>
        </w:rPr>
        <w:t>क्त्वा</w:t>
      </w:r>
      <w:r w:rsidRPr="00F822BF">
        <w:rPr>
          <w:rFonts w:cs="Mangal"/>
          <w:lang w:bidi="hi-IN"/>
        </w:rPr>
        <w:t>,</w:t>
      </w:r>
      <w:r w:rsidRPr="00F822BF">
        <w:rPr>
          <w:rFonts w:cs="Mangal"/>
          <w:cs/>
          <w:lang w:bidi="hi-IN"/>
        </w:rPr>
        <w:t xml:space="preserve"> ल्यप्</w:t>
      </w:r>
      <w:r w:rsidRPr="00F822BF">
        <w:rPr>
          <w:rFonts w:cs="Mangal"/>
          <w:lang w:bidi="hi-IN"/>
        </w:rPr>
        <w:t>,</w:t>
      </w:r>
      <w:r w:rsidRPr="00F822BF">
        <w:rPr>
          <w:rFonts w:cs="Mangal"/>
          <w:cs/>
          <w:lang w:bidi="hi-IN"/>
        </w:rPr>
        <w:t xml:space="preserve"> तुमुन् </w:t>
      </w:r>
      <w:r w:rsidRPr="00F822BF">
        <w:rPr>
          <w:rFonts w:cs="Mangal" w:hint="cs"/>
          <w:cs/>
          <w:lang w:bidi="hi-IN"/>
        </w:rPr>
        <w:t>प्रत्ययानांपञ्चपञ्चउदाहरणानिलिखन्तु</w:t>
      </w:r>
    </w:p>
    <w:p w:rsidR="00A17BBE" w:rsidRPr="00BF6AB6" w:rsidRDefault="00A17BBE" w:rsidP="00A17BBE">
      <w:pPr>
        <w:pStyle w:val="ListParagraph"/>
        <w:numPr>
          <w:ilvl w:val="0"/>
          <w:numId w:val="3"/>
        </w:numPr>
        <w:spacing w:line="259" w:lineRule="auto"/>
      </w:pPr>
      <w:r>
        <w:rPr>
          <w:rFonts w:cs="Mangal" w:hint="cs"/>
          <w:cs/>
          <w:lang w:bidi="hi-IN"/>
        </w:rPr>
        <w:t>स्वरसंधिनां नामानितथाउदाहरणानिलिखन्तु।</w:t>
      </w:r>
    </w:p>
    <w:p w:rsidR="00A17BBE" w:rsidRPr="000975B8" w:rsidRDefault="00A17BBE" w:rsidP="00A17BBE">
      <w:pPr>
        <w:pStyle w:val="ListParagraph"/>
        <w:numPr>
          <w:ilvl w:val="0"/>
          <w:numId w:val="3"/>
        </w:numPr>
        <w:spacing w:line="259" w:lineRule="auto"/>
      </w:pPr>
      <w:r>
        <w:rPr>
          <w:rFonts w:cs="Mangal" w:hint="cs"/>
          <w:cs/>
          <w:lang w:bidi="hi-IN"/>
        </w:rPr>
        <w:t>उपपदविभक्तिप्रयूज्य उदाहरणानिलिखन्तु।</w:t>
      </w:r>
      <w:r>
        <w:rPr>
          <w:rFonts w:cs="Mangal"/>
          <w:cs/>
          <w:lang w:bidi="hi-IN"/>
        </w:rPr>
        <w:t xml:space="preserve"> द्वितीया</w:t>
      </w:r>
      <w:r>
        <w:rPr>
          <w:rFonts w:cs="Mangal" w:hint="cs"/>
          <w:cs/>
          <w:lang w:bidi="hi-IN"/>
        </w:rPr>
        <w:t>तः पञ्चमीयावत्।</w:t>
      </w:r>
      <w:r>
        <w:rPr>
          <w:rFonts w:cs="Mangal"/>
          <w:cs/>
          <w:lang w:bidi="hi-IN"/>
        </w:rPr>
        <w:t>( 2</w:t>
      </w:r>
      <w:r>
        <w:rPr>
          <w:rFonts w:cs="Mangal"/>
          <w:lang w:bidi="hi-IN"/>
        </w:rPr>
        <w:t>-5)</w:t>
      </w:r>
    </w:p>
    <w:p w:rsidR="00A17BBE" w:rsidRPr="000975B8" w:rsidRDefault="00A17BBE" w:rsidP="00A17BBE">
      <w:pPr>
        <w:pStyle w:val="ListParagraph"/>
        <w:numPr>
          <w:ilvl w:val="0"/>
          <w:numId w:val="3"/>
        </w:numPr>
        <w:spacing w:line="259" w:lineRule="auto"/>
      </w:pPr>
      <w:r>
        <w:rPr>
          <w:rFonts w:cs="Mangal" w:hint="cs"/>
          <w:cs/>
          <w:lang w:bidi="hi-IN"/>
        </w:rPr>
        <w:t>मातृ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लता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कवि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मति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नदी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मधु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शब्द </w:t>
      </w:r>
      <w:r>
        <w:rPr>
          <w:rFonts w:cs="Mangal" w:hint="cs"/>
          <w:cs/>
          <w:lang w:bidi="hi-IN"/>
        </w:rPr>
        <w:t>रूपाणिलिखन्तुस्मरणंकुर्वन्तु।</w:t>
      </w:r>
    </w:p>
    <w:p w:rsidR="00A17BBE" w:rsidRPr="00E241C8" w:rsidRDefault="00A17BBE" w:rsidP="00A17BBE">
      <w:pPr>
        <w:ind w:left="360"/>
      </w:pP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 xml:space="preserve">कक्षा 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>नवमी</w:t>
      </w: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lastRenderedPageBreak/>
        <w:t>विषय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>संस्कृतम्</w:t>
      </w:r>
    </w:p>
    <w:p w:rsidR="00A17BBE" w:rsidRDefault="00A17BBE" w:rsidP="00A17BBE">
      <w:pPr>
        <w:rPr>
          <w:rFonts w:cs="Mangal"/>
          <w:b/>
          <w:bCs/>
          <w:u w:val="single"/>
        </w:rPr>
      </w:pPr>
      <w:r>
        <w:rPr>
          <w:rFonts w:cs="Mangal"/>
          <w:b/>
          <w:bCs/>
          <w:u w:val="single"/>
          <w:cs/>
        </w:rPr>
        <w:t xml:space="preserve">गृहकार्यम् </w:t>
      </w:r>
    </w:p>
    <w:p w:rsidR="00A17BBE" w:rsidRDefault="00A17BBE" w:rsidP="00A17BBE">
      <w:pPr>
        <w:pStyle w:val="ListParagraph"/>
        <w:numPr>
          <w:ilvl w:val="0"/>
          <w:numId w:val="4"/>
        </w:numPr>
      </w:pPr>
      <w:r>
        <w:rPr>
          <w:rFonts w:ascii="Noto Sans Devanagari" w:hAnsi="Noto Sans Devanagari" w:cs="Mangal"/>
          <w:cs/>
          <w:lang w:bidi="hi-IN"/>
        </w:rPr>
        <w:t>परस्मै</w:t>
      </w:r>
      <w:r>
        <w:rPr>
          <w:rFonts w:cs="Mangal"/>
          <w:cs/>
          <w:lang w:bidi="hi-IN"/>
        </w:rPr>
        <w:t>पदी धातुरूपाणि</w:t>
      </w:r>
      <w:r>
        <w:rPr>
          <w:rFonts w:cs="Mangal"/>
          <w:lang w:bidi="hi-IN"/>
        </w:rPr>
        <w:t xml:space="preserve">– </w:t>
      </w:r>
      <w:r>
        <w:rPr>
          <w:rFonts w:cs="Mangal"/>
          <w:cs/>
          <w:lang w:bidi="hi-IN"/>
        </w:rPr>
        <w:t>पठ्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भू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नम्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गम्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अस्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प्रच्छ्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कृ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>ज्ञा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क्षाल्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नी धातुलिखन्तुपञ्चलकारेषु।</w:t>
      </w:r>
    </w:p>
    <w:p w:rsidR="00A17BBE" w:rsidRDefault="00A17BBE" w:rsidP="00A17BBE">
      <w:pPr>
        <w:pStyle w:val="ListParagraph"/>
        <w:numPr>
          <w:ilvl w:val="0"/>
          <w:numId w:val="4"/>
        </w:numPr>
      </w:pPr>
      <w:r>
        <w:rPr>
          <w:rFonts w:cs="Mangal"/>
          <w:cs/>
          <w:lang w:bidi="hi-IN"/>
        </w:rPr>
        <w:t xml:space="preserve">आत्मनेपदी </w:t>
      </w:r>
      <w:r>
        <w:rPr>
          <w:rFonts w:cs="Mangal"/>
          <w:lang w:bidi="hi-IN"/>
        </w:rPr>
        <w:t xml:space="preserve">– </w:t>
      </w:r>
      <w:r>
        <w:rPr>
          <w:rFonts w:cs="Mangal"/>
          <w:cs/>
          <w:lang w:bidi="hi-IN"/>
        </w:rPr>
        <w:t>लभ्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सेव्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रुच् धातुरुपाणि लिखन्तुपठन्तुच।</w:t>
      </w:r>
    </w:p>
    <w:p w:rsidR="00A17BBE" w:rsidRDefault="00A17BBE" w:rsidP="00A17BBE">
      <w:pPr>
        <w:pStyle w:val="ListParagraph"/>
        <w:numPr>
          <w:ilvl w:val="0"/>
          <w:numId w:val="4"/>
        </w:numPr>
      </w:pPr>
      <w:r>
        <w:rPr>
          <w:rFonts w:cs="Mangal"/>
          <w:cs/>
          <w:lang w:bidi="hi-IN"/>
        </w:rPr>
        <w:t>कारकउपपदविभक्तिलिखन्तुसर्वेषांउदाहरणम्।द्वितीयातःसप्तमीयावत्।</w:t>
      </w:r>
    </w:p>
    <w:p w:rsidR="00A17BBE" w:rsidRDefault="00A17BBE" w:rsidP="00A17BBE">
      <w:pPr>
        <w:pStyle w:val="ListParagraph"/>
        <w:numPr>
          <w:ilvl w:val="0"/>
          <w:numId w:val="4"/>
        </w:numPr>
      </w:pPr>
      <w:r>
        <w:rPr>
          <w:rFonts w:cs="Mangal"/>
          <w:cs/>
          <w:lang w:bidi="hi-IN"/>
        </w:rPr>
        <w:t>शब्दरूपाणि</w:t>
      </w:r>
      <w:r>
        <w:rPr>
          <w:rFonts w:cs="Mangal"/>
          <w:lang w:bidi="hi-IN"/>
        </w:rPr>
        <w:t>-</w:t>
      </w:r>
      <w:r>
        <w:rPr>
          <w:rFonts w:cs="Mangal"/>
          <w:cs/>
          <w:lang w:bidi="hi-IN"/>
        </w:rPr>
        <w:t>भवत्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साधु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अस्मद्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युष्मद्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तत्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( त्रिषुलिङ्गेषु )किम्  (त्रिषुलिङ्गेषु)</w:t>
      </w:r>
    </w:p>
    <w:p w:rsidR="00A17BBE" w:rsidRDefault="00A17BBE"/>
    <w:p w:rsidR="00A17BBE" w:rsidRDefault="00A17BBE"/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>कक्षा</w:t>
      </w:r>
      <w:r>
        <w:rPr>
          <w:rFonts w:cs="Mangal"/>
          <w:b/>
          <w:bCs/>
        </w:rPr>
        <w:t xml:space="preserve">- </w:t>
      </w:r>
      <w:r>
        <w:rPr>
          <w:rFonts w:cs="Mangal"/>
          <w:b/>
          <w:bCs/>
          <w:cs/>
        </w:rPr>
        <w:t>दशमी</w:t>
      </w:r>
    </w:p>
    <w:p w:rsidR="00A17BBE" w:rsidRDefault="00A17BBE" w:rsidP="00A17BBE">
      <w:pPr>
        <w:rPr>
          <w:rFonts w:cs="Mangal"/>
          <w:b/>
          <w:bCs/>
        </w:rPr>
      </w:pPr>
      <w:r>
        <w:rPr>
          <w:rFonts w:cs="Mangal"/>
          <w:b/>
          <w:bCs/>
          <w:cs/>
        </w:rPr>
        <w:t>विषय</w:t>
      </w:r>
      <w:r>
        <w:rPr>
          <w:rFonts w:cs="Mangal"/>
          <w:b/>
          <w:bCs/>
        </w:rPr>
        <w:t xml:space="preserve">– </w:t>
      </w:r>
      <w:r>
        <w:rPr>
          <w:rFonts w:cs="Mangal"/>
          <w:b/>
          <w:bCs/>
          <w:cs/>
        </w:rPr>
        <w:t>संस्कृतम्</w:t>
      </w:r>
    </w:p>
    <w:p w:rsidR="00A17BBE" w:rsidRDefault="00A17BBE" w:rsidP="00A17BBE">
      <w:pPr>
        <w:rPr>
          <w:rFonts w:cs="Mangal"/>
          <w:b/>
          <w:bCs/>
          <w:u w:val="single"/>
        </w:rPr>
      </w:pPr>
      <w:r>
        <w:rPr>
          <w:rFonts w:cs="Mangal"/>
          <w:b/>
          <w:bCs/>
          <w:u w:val="single"/>
          <w:cs/>
        </w:rPr>
        <w:t>गृहकार्यम्</w:t>
      </w:r>
    </w:p>
    <w:p w:rsidR="00A17BBE" w:rsidRDefault="00A17BBE" w:rsidP="00A17BBE">
      <w:pPr>
        <w:pStyle w:val="ListParagraph"/>
        <w:numPr>
          <w:ilvl w:val="0"/>
          <w:numId w:val="5"/>
        </w:numPr>
      </w:pPr>
      <w:r>
        <w:rPr>
          <w:rFonts w:ascii="Noto Sans Devanagari" w:hAnsi="Noto Sans Devanagari" w:cs="Mangal"/>
          <w:cs/>
          <w:lang w:bidi="hi-IN"/>
        </w:rPr>
        <w:t>समासानां नामानितथाउदाहरणानिलिखन्तु।</w:t>
      </w:r>
    </w:p>
    <w:p w:rsidR="00A17BBE" w:rsidRDefault="00A17BBE" w:rsidP="00A17BBE">
      <w:pPr>
        <w:pStyle w:val="ListParagraph"/>
        <w:numPr>
          <w:ilvl w:val="0"/>
          <w:numId w:val="5"/>
        </w:numPr>
      </w:pPr>
      <w:r>
        <w:rPr>
          <w:rFonts w:ascii="Noto Sans Devanagari" w:hAnsi="Noto Sans Devanagari" w:cs="Mangal"/>
          <w:cs/>
          <w:lang w:bidi="hi-IN"/>
        </w:rPr>
        <w:t>विसर्गसन्धिः व्यञ्जनसन्धिः</w:t>
      </w:r>
      <w:r>
        <w:rPr>
          <w:rFonts w:ascii="Noto Sans Devanagari" w:hAnsi="Noto Sans Devanagari" w:cs="Mangal"/>
          <w:lang w:bidi="hi-IN"/>
        </w:rPr>
        <w:t>,</w:t>
      </w:r>
      <w:r>
        <w:rPr>
          <w:rFonts w:ascii="Noto Sans Devanagari" w:hAnsi="Noto Sans Devanagari" w:cs="Mangal"/>
          <w:cs/>
          <w:lang w:bidi="hi-IN"/>
        </w:rPr>
        <w:t xml:space="preserve"> स्वर सन्धिनां नामानिउदाहरणानिलिखन्तु।</w:t>
      </w:r>
    </w:p>
    <w:p w:rsidR="00A17BBE" w:rsidRDefault="00A17BBE" w:rsidP="00A17BBE">
      <w:pPr>
        <w:pStyle w:val="ListParagraph"/>
        <w:numPr>
          <w:ilvl w:val="0"/>
          <w:numId w:val="5"/>
        </w:numPr>
      </w:pPr>
      <w:r>
        <w:rPr>
          <w:rFonts w:ascii="Noto Sans Devanagari" w:hAnsi="Noto Sans Devanagari" w:cs="Mangal"/>
          <w:cs/>
          <w:lang w:bidi="hi-IN"/>
        </w:rPr>
        <w:t>अव्ययपदानिप्रयोगकृत्वाउदाहरणानिलिखन्तु।</w:t>
      </w:r>
    </w:p>
    <w:p w:rsidR="00A17BBE" w:rsidRDefault="00A17BBE" w:rsidP="00A17BBE">
      <w:pPr>
        <w:pStyle w:val="ListParagraph"/>
        <w:numPr>
          <w:ilvl w:val="0"/>
          <w:numId w:val="5"/>
        </w:numPr>
      </w:pPr>
      <w:r>
        <w:rPr>
          <w:rFonts w:ascii="Noto Sans Devanagari" w:hAnsi="Noto Sans Devanagari" w:cs="Mangal"/>
          <w:cs/>
          <w:lang w:bidi="hi-IN"/>
        </w:rPr>
        <w:t>वाच्यपरिवर्तनम् अभ्यासंकुर्वन्तु। (कर्तुवाच्य</w:t>
      </w:r>
      <w:r>
        <w:rPr>
          <w:rFonts w:ascii="Noto Sans Devanagari" w:hAnsi="Noto Sans Devanagari" w:cs="Mangal"/>
          <w:lang w:bidi="hi-IN"/>
        </w:rPr>
        <w:t>,</w:t>
      </w:r>
      <w:r>
        <w:rPr>
          <w:rFonts w:ascii="Noto Sans Devanagari" w:hAnsi="Noto Sans Devanagari" w:cs="Mangal"/>
          <w:cs/>
          <w:lang w:bidi="hi-IN"/>
        </w:rPr>
        <w:t xml:space="preserve"> कर्मवाच्य</w:t>
      </w:r>
      <w:r>
        <w:rPr>
          <w:rFonts w:ascii="Noto Sans Devanagari" w:hAnsi="Noto Sans Devanagari" w:cs="Mangal"/>
          <w:lang w:bidi="hi-IN"/>
        </w:rPr>
        <w:t>,</w:t>
      </w:r>
      <w:r>
        <w:rPr>
          <w:rFonts w:ascii="Noto Sans Devanagari" w:hAnsi="Noto Sans Devanagari" w:cs="Mangal"/>
          <w:cs/>
          <w:lang w:bidi="hi-IN"/>
        </w:rPr>
        <w:t xml:space="preserve"> भाववाच्य)</w:t>
      </w:r>
    </w:p>
    <w:p w:rsidR="00A17BBE" w:rsidRDefault="00A17BBE" w:rsidP="00A17BBE">
      <w:pPr>
        <w:pStyle w:val="ListParagraph"/>
        <w:numPr>
          <w:ilvl w:val="0"/>
          <w:numId w:val="5"/>
        </w:numPr>
      </w:pPr>
      <w:r>
        <w:rPr>
          <w:rFonts w:ascii="Noto Sans Devanagari" w:hAnsi="Noto Sans Devanagari" w:cs="Mangal"/>
          <w:cs/>
          <w:lang w:bidi="hi-IN"/>
        </w:rPr>
        <w:t>शब्दरुपाणिधातुरुपाणिचअभ्यासकुर्वन्तु।</w:t>
      </w:r>
    </w:p>
    <w:p w:rsidR="00A17BBE" w:rsidRDefault="00A17BBE" w:rsidP="00A17BBE">
      <w:pPr>
        <w:ind w:left="360"/>
      </w:pPr>
    </w:p>
    <w:p w:rsidR="00A17BBE" w:rsidRDefault="00A17BBE"/>
    <w:sectPr w:rsidR="00A1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Devanagari">
    <w:charset w:val="00"/>
    <w:family w:val="auto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847"/>
    <w:multiLevelType w:val="hybridMultilevel"/>
    <w:tmpl w:val="1E144F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B89"/>
    <w:multiLevelType w:val="hybridMultilevel"/>
    <w:tmpl w:val="C2C6A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04F12"/>
    <w:multiLevelType w:val="hybridMultilevel"/>
    <w:tmpl w:val="262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055F"/>
    <w:multiLevelType w:val="hybridMultilevel"/>
    <w:tmpl w:val="F0C097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E4CB0"/>
    <w:multiLevelType w:val="hybridMultilevel"/>
    <w:tmpl w:val="54CC83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BBE"/>
    <w:rsid w:val="00A1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BE"/>
    <w:pPr>
      <w:spacing w:after="160" w:line="256" w:lineRule="auto"/>
      <w:ind w:left="720"/>
      <w:contextualSpacing/>
    </w:pPr>
    <w:rPr>
      <w:kern w:val="2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Tata Steel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2023-12-24T00:20:00Z</dcterms:created>
  <dcterms:modified xsi:type="dcterms:W3CDTF">2023-12-24T00:22:00Z</dcterms:modified>
</cp:coreProperties>
</file>